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Recorded Statement Questions &amp; Outline for Adjusters</w:t>
      </w:r>
    </w:p>
    <w:p>
      <w:pPr>
        <w:spacing w:after="120"/>
      </w:pPr>
      <w:r>
        <w:rPr>
          <w:i/>
          <w:iCs/>
          <w:sz w:val="20"/>
          <w:szCs w:val="20"/>
        </w:rPr>
        <w:t xml:space="preserve">Fillable template. Everything highlighted in yellow is yours to replace — 16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claims.professionaldrafter.com/investigation-and-scope/recorded-statement-questions/</w:t>
      </w:r>
    </w:p>
    <w:p/>
    <w:p>
      <w:pPr>
        <w:pStyle w:val="Heading2"/>
      </w:pPr>
      <w:r>
        <w:t xml:space="preserve">Preliminaries and consent</w:t>
      </w:r>
    </w:p>
    <w:p>
      <w:pPr>
        <w:spacing w:after="120"/>
      </w:pPr>
      <w:r>
        <w:rPr>
          <w:i/>
          <w:iCs/>
          <w:sz w:val="18"/>
          <w:szCs w:val="18"/>
        </w:rPr>
        <w:t xml:space="preserve">Everything here goes on the recording, not in your notes. Date and time, your name and role, the carrier, the claim number, who is present in the room or on the line, and the speaker's express consent to being recorded — asked as a question and answered aloud. Recording-consent law is a state matter and some states require every party to consent, so the safe practice everywhere is to obtain it on the record from each participant. Close the block by confirming the speaker's identity, that they are giving the statement voluntarily, and that they are free to stop at any point. Adjuster licensing itself varies by state — resident and non-resident requirements differ, and the NAIC's own state-by-state licensing chart runs to dozens of pages — so where you are handling a loss on a non-resident licence, name yourself and the licensed entity accurately rather than describing your role loosely.</w:t>
      </w:r>
    </w:p>
    <w:p>
      <w:pPr>
        <w:spacing w:after="120"/>
      </w:pPr>
      <w:r>
        <w:t xml:space="preserve">Date and time of statement: </w:t>
      </w:r>
      <w:r>
        <w:rPr>
          <w:highlight w:val="yellow"/>
          <w:highlightCs w:val="yellow"/>
        </w:rPr>
        <w:t xml:space="preserve">[ ______________________ ]</w:t>
      </w:r>
    </w:p>
    <w:p>
      <w:pPr>
        <w:spacing w:after="120"/>
      </w:pPr>
      <w:r>
        <w:t xml:space="preserve">Claim number: </w:t>
      </w:r>
      <w:r>
        <w:rPr>
          <w:highlight w:val="yellow"/>
          <w:highlightCs w:val="yellow"/>
        </w:rPr>
        <w:t xml:space="preserve">[ ______________________ ]</w:t>
      </w:r>
    </w:p>
    <w:p>
      <w:pPr>
        <w:spacing w:after="120"/>
      </w:pPr>
      <w:r>
        <w:t xml:space="preserve">Persons present: including anyone off-camera or on speaker</w:t>
      </w:r>
    </w:p>
    <w:p>
      <w:pPr>
        <w:spacing w:after="120"/>
      </w:pPr>
      <w:r>
        <w:t xml:space="preserve">Method: telephone, in person, video</w:t>
      </w:r>
    </w:p>
    <w:p>
      <w:pPr>
        <w:spacing w:after="120"/>
      </w:pPr>
      <w:r>
        <w:rPr>
          <w:highlight w:val="yellow"/>
          <w:highlightCs w:val="yellow"/>
        </w:rPr>
        <w:t xml:space="preserve">[Today is &lt;date&gt; at &lt;time&gt;. My name is &lt;adjuster&gt;, &lt;role&gt; for &lt;carrier&gt;, on claim &lt;number&gt;. Also present: &lt;names and roles&gt;. Do I have your permission to record this conversation? / Would you state your full name and date of birth for the record? / Are you giving this statement voluntarily?]</w:t>
      </w:r>
    </w:p>
    <w:p>
      <w:pPr>
        <w:pStyle w:val="ListParagraph"/>
        <w:numPr>
          <w:ilvl w:val="0"/>
          <w:numId w:val="1"/>
        </w:numPr>
        <w:spacing w:after="80"/>
      </w:pPr>
      <w:r>
        <w:t xml:space="preserve">Consent asked as a question, answered aloud, by every party on the line</w:t>
      </w:r>
    </w:p>
    <w:p>
      <w:pPr>
        <w:pStyle w:val="ListParagraph"/>
        <w:numPr>
          <w:ilvl w:val="0"/>
          <w:numId w:val="1"/>
        </w:numPr>
        <w:spacing w:after="80"/>
      </w:pPr>
      <w:r>
        <w:t xml:space="preserve">Speaker's full name, date of birth, address, relationship to the policy</w:t>
      </w:r>
    </w:p>
    <w:p>
      <w:pPr>
        <w:pStyle w:val="ListParagraph"/>
        <w:numPr>
          <w:ilvl w:val="0"/>
          <w:numId w:val="1"/>
        </w:numPr>
        <w:spacing w:after="80"/>
      </w:pPr>
      <w:r>
        <w:t xml:space="preserve">Confirmation the statement is voluntary and can be stopped</w:t>
      </w:r>
    </w:p>
    <w:p>
      <w:pPr>
        <w:pStyle w:val="ListParagraph"/>
        <w:numPr>
          <w:ilvl w:val="0"/>
          <w:numId w:val="1"/>
        </w:numPr>
        <w:spacing w:after="80"/>
      </w:pPr>
      <w:r>
        <w:t xml:space="preserve">Any interpreter or representative identified by name and role</w:t>
      </w:r>
    </w:p>
    <w:p/>
    <w:p>
      <w:pPr>
        <w:pStyle w:val="Heading2"/>
      </w:pPr>
      <w:r>
        <w:t xml:space="preserve">Policy, property and household background</w:t>
      </w:r>
    </w:p>
    <w:p>
      <w:pPr>
        <w:spacing w:after="120"/>
      </w:pPr>
      <w:r>
        <w:rPr>
          <w:i/>
          <w:iCs/>
          <w:sz w:val="18"/>
          <w:szCs w:val="18"/>
        </w:rPr>
        <w:t xml:space="preserve">Short, factual, and taken before the narrative so the narrative is not interrupted by it. Who owns the property, who lives there, how long, what the building is, whether anyone else has an interest in it, whether there is a mortgagee or other insurance. You are not testing coverage here and you should not say anything that sounds like a coverage view. You are establishing the frame a stranger reading the transcript needs in order to follow the account that comes next.</w:t>
      </w:r>
    </w:p>
    <w:p>
      <w:pPr>
        <w:spacing w:after="120"/>
      </w:pPr>
      <w:r>
        <w:t xml:space="preserve">Ownership and occupancy: </w:t>
      </w:r>
      <w:r>
        <w:rPr>
          <w:highlight w:val="yellow"/>
          <w:highlightCs w:val="yellow"/>
        </w:rPr>
        <w:t xml:space="preserve">[ ______________________ ]</w:t>
      </w:r>
    </w:p>
    <w:p>
      <w:pPr>
        <w:spacing w:after="120"/>
      </w:pPr>
      <w:r>
        <w:t xml:space="preserve">Other interests: mortgagee, co-owner, tenant</w:t>
      </w:r>
    </w:p>
    <w:p>
      <w:pPr>
        <w:spacing w:after="120"/>
      </w:pPr>
      <w:r>
        <w:t xml:space="preserve">Other insurance: </w:t>
      </w:r>
      <w:r>
        <w:rPr>
          <w:highlight w:val="yellow"/>
          <w:highlightCs w:val="yellow"/>
        </w:rPr>
        <w:t xml:space="preserve">[ ______________________ ]</w:t>
      </w:r>
    </w:p>
    <w:p>
      <w:pPr>
        <w:spacing w:after="120"/>
      </w:pPr>
      <w:r>
        <w:rPr>
          <w:highlight w:val="yellow"/>
          <w:highlightCs w:val="yellow"/>
        </w:rPr>
        <w:t xml:space="preserve">[How long have you owned the property? Who lives there with you? Is anyone else named on the policy or the deed? Is there a mortgage? Is the property insured anywhere else?]</w:t>
      </w:r>
    </w:p>
    <w:p/>
    <w:p>
      <w:pPr>
        <w:pStyle w:val="Heading2"/>
      </w:pPr>
      <w:r>
        <w:t xml:space="preserve">The open narrative</w:t>
      </w:r>
    </w:p>
    <w:p>
      <w:pPr>
        <w:spacing w:after="120"/>
      </w:pPr>
      <w:r>
        <w:rPr>
          <w:i/>
          <w:iCs/>
          <w:sz w:val="18"/>
          <w:szCs w:val="18"/>
        </w:rPr>
        <w:t xml:space="preserve">One question, then stop talking. "Tell me in your own words what happened." Let it run to its natural end without interruption, including the parts that seem irrelevant, and resist the urge to correct sequence or supply a word. Silence is a legitimate technique here and interrupting is the single most common way an otherwise good statement is spoiled: the moment you start steering, the account becomes a co-production and its evidential weight drops. When the speaker stops, ask what else, then ask what else again. Only then move on.</w:t>
      </w:r>
    </w:p>
    <w:p>
      <w:pPr>
        <w:spacing w:after="120"/>
      </w:pPr>
      <w:r>
        <w:rPr>
          <w:highlight w:val="yellow"/>
          <w:highlightCs w:val="yellow"/>
        </w:rPr>
        <w:t xml:space="preserve">[Tell me in your own words what happened. &lt;Do not interrupt.&gt; Is there anything else? Is there anything else you remember about that?]</w:t>
      </w:r>
    </w:p>
    <w:p/>
    <w:p>
      <w:pPr>
        <w:pStyle w:val="Heading2"/>
      </w:pPr>
      <w:r>
        <w:t xml:space="preserve">Itemization — the loss walked through</w:t>
      </w:r>
    </w:p>
    <w:p>
      <w:pPr>
        <w:spacing w:after="120"/>
      </w:pPr>
      <w:r>
        <w:rPr>
          <w:i/>
          <w:iCs/>
          <w:sz w:val="18"/>
          <w:szCs w:val="18"/>
        </w:rPr>
        <w:t xml:space="preserve">Now go back through the narrative and take it apart chronologically. When was the property last as normal, who was the last person there, what did they see, what was the first sign something was wrong, who discovered it, at what time, what did they do first, who was called, in what order. Ask for times rather than durations wherever you can, because people estimate durations badly and report clock times reasonably well. Where the speaker does not know something, record that they do not know it and move on. Do not offer a range for them to agree with; an estimate you supplied and they accepted reads on the transcript as their evidence and it is not.</w:t>
      </w:r>
    </w:p>
    <w:p>
      <w:pPr>
        <w:spacing w:after="120"/>
      </w:pPr>
      <w:r>
        <w:rPr>
          <w:highlight w:val="yellow"/>
          <w:highlightCs w:val="yellow"/>
        </w:rPr>
        <w:t xml:space="preserve">[When was the property last normal, and who was there? What was the first thing you noticed? Who found it and at what time? What did you do next? Who did you call, and when? What was moved, dried, thrown out or repaired before I inspected?]</w:t>
      </w:r>
    </w:p>
    <w:p>
      <w:pPr>
        <w:pStyle w:val="ListParagraph"/>
        <w:numPr>
          <w:ilvl w:val="0"/>
          <w:numId w:val="1"/>
        </w:numPr>
        <w:spacing w:after="80"/>
      </w:pPr>
      <w:r>
        <w:t xml:space="preserve">Last known normal condition — date, time, who was present</w:t>
      </w:r>
    </w:p>
    <w:p>
      <w:pPr>
        <w:pStyle w:val="ListParagraph"/>
        <w:numPr>
          <w:ilvl w:val="0"/>
          <w:numId w:val="1"/>
        </w:numPr>
        <w:spacing w:after="80"/>
      </w:pPr>
      <w:r>
        <w:t xml:space="preserve">Discovery — who, when by the clock, what they saw first</w:t>
      </w:r>
    </w:p>
    <w:p>
      <w:pPr>
        <w:pStyle w:val="ListParagraph"/>
        <w:numPr>
          <w:ilvl w:val="0"/>
          <w:numId w:val="1"/>
        </w:numPr>
        <w:spacing w:after="80"/>
      </w:pPr>
      <w:r>
        <w:t xml:space="preserve">Immediate actions, in order, with times</w:t>
      </w:r>
    </w:p>
    <w:p>
      <w:pPr>
        <w:pStyle w:val="ListParagraph"/>
        <w:numPr>
          <w:ilvl w:val="0"/>
          <w:numId w:val="1"/>
        </w:numPr>
        <w:spacing w:after="80"/>
      </w:pPr>
      <w:r>
        <w:t xml:space="preserve">Emergency services or mitigation vendors called, and by whom</w:t>
      </w:r>
    </w:p>
    <w:p>
      <w:pPr>
        <w:pStyle w:val="ListParagraph"/>
        <w:numPr>
          <w:ilvl w:val="0"/>
          <w:numId w:val="1"/>
        </w:numPr>
        <w:spacing w:after="80"/>
      </w:pPr>
      <w:r>
        <w:t xml:space="preserve">Anything moved, disposed of or repaired before inspection</w:t>
      </w:r>
    </w:p>
    <w:p>
      <w:pPr>
        <w:pStyle w:val="ListParagraph"/>
        <w:numPr>
          <w:ilvl w:val="0"/>
          <w:numId w:val="1"/>
        </w:numPr>
        <w:spacing w:after="80"/>
      </w:pPr>
      <w:r>
        <w:t xml:space="preserve">Damage as the speaker describes it, room by room, before you show them yours</w:t>
      </w:r>
    </w:p>
    <w:p/>
    <w:p>
      <w:pPr>
        <w:pStyle w:val="Heading2"/>
      </w:pPr>
      <w:r>
        <w:t xml:space="preserve">Contemporaneous records and third parties</w:t>
      </w:r>
    </w:p>
    <w:p>
      <w:pPr>
        <w:spacing w:after="120"/>
      </w:pPr>
      <w:r>
        <w:rPr>
          <w:i/>
          <w:iCs/>
          <w:sz w:val="18"/>
          <w:szCs w:val="18"/>
        </w:rPr>
        <w:t xml:space="preserve">Every answer above has a document behind it somewhere, and the statement is where you find out which ones exist while the speaker is thinking about it. Invoices for recent work, the mitigation vendor's paperwork, utility bills, alarm or smart-device logs, photographs taken before you arrived, text messages to a contractor, delivery records for contents. Ask what exists, who holds it, and get an agreement on the record about who will send what and by when. This section is also where subrogation is usually born: recent work by a named contractor, a product still under warranty, a neighbour's tree. Two of the claims standards market conduct examiners work from are timely investigation and adequate file documentation, and an agreement captured on the recording — this document, from this person, by this date — is the cheapest available evidence of both.</w:t>
      </w:r>
    </w:p>
    <w:p>
      <w:pPr>
        <w:spacing w:after="120"/>
      </w:pPr>
      <w:r>
        <w:rPr>
          <w:highlight w:val="yellow"/>
          <w:highlightCs w:val="yellow"/>
        </w:rPr>
        <w:t xml:space="preserve">[Do you have photographs from before I attended? Who did the most recent work on &lt;system&gt;? Do you still have the invoice? Are there alarm, camera or leak-detection logs? Will you send &lt;items&gt; by &lt;date&gt;?]</w:t>
      </w:r>
    </w:p>
    <w:p>
      <w:pPr>
        <w:pStyle w:val="ListParagraph"/>
        <w:numPr>
          <w:ilvl w:val="0"/>
          <w:numId w:val="1"/>
        </w:numPr>
        <w:spacing w:after="80"/>
      </w:pPr>
      <w:r>
        <w:t xml:space="preserve">Photographs or video taken before inspection</w:t>
      </w:r>
    </w:p>
    <w:p>
      <w:pPr>
        <w:pStyle w:val="ListParagraph"/>
        <w:numPr>
          <w:ilvl w:val="0"/>
          <w:numId w:val="1"/>
        </w:numPr>
        <w:spacing w:after="80"/>
      </w:pPr>
      <w:r>
        <w:t xml:space="preserve">Recent repair, installation or maintenance work — contractor name, date, invoice</w:t>
      </w:r>
    </w:p>
    <w:p>
      <w:pPr>
        <w:pStyle w:val="ListParagraph"/>
        <w:numPr>
          <w:ilvl w:val="0"/>
          <w:numId w:val="1"/>
        </w:numPr>
        <w:spacing w:after="80"/>
      </w:pPr>
      <w:r>
        <w:t xml:space="preserve">Vendor and mitigation paperwork</w:t>
      </w:r>
    </w:p>
    <w:p>
      <w:pPr>
        <w:pStyle w:val="ListParagraph"/>
        <w:numPr>
          <w:ilvl w:val="0"/>
          <w:numId w:val="1"/>
        </w:numPr>
        <w:spacing w:after="80"/>
      </w:pPr>
      <w:r>
        <w:t xml:space="preserve">Metering, alarm, camera or smart-home logs, and who can retrieve them</w:t>
      </w:r>
    </w:p>
    <w:p>
      <w:pPr>
        <w:pStyle w:val="ListParagraph"/>
        <w:numPr>
          <w:ilvl w:val="0"/>
          <w:numId w:val="1"/>
        </w:numPr>
        <w:spacing w:after="80"/>
      </w:pPr>
      <w:r>
        <w:t xml:space="preserve">Receipts, warranties or ownership records for claimed contents</w:t>
      </w:r>
    </w:p>
    <w:p>
      <w:pPr>
        <w:pStyle w:val="ListParagraph"/>
        <w:numPr>
          <w:ilvl w:val="0"/>
          <w:numId w:val="1"/>
        </w:numPr>
        <w:spacing w:after="80"/>
      </w:pPr>
      <w:r>
        <w:t xml:space="preserve">An explicit agreement on the record: who sends what, by when</w:t>
      </w:r>
    </w:p>
    <w:p/>
    <w:p>
      <w:pPr>
        <w:pStyle w:val="Heading2"/>
      </w:pPr>
      <w:r>
        <w:t xml:space="preserve">Prior losses and condition</w:t>
      </w:r>
    </w:p>
    <w:p>
      <w:pPr>
        <w:spacing w:after="120"/>
      </w:pPr>
      <w:r>
        <w:rPr>
          <w:i/>
          <w:iCs/>
          <w:sz w:val="18"/>
          <w:szCs w:val="18"/>
        </w:rPr>
        <w:t xml:space="preserve">Ask it plainly and without a preamble that signals suspicion, because a leading, apologetic version of this question produces a guarded answer. Previous claims at this property or another, previous damage in the same area whether or not it was claimed, known defects, work that was planned but not done. Record the answers as given. Do not comment on what any of it might mean for the claim — that assessment belongs in the file, not in the room, and a stray remark here becomes the sentence the transcript is remembered for.</w:t>
      </w:r>
    </w:p>
    <w:p>
      <w:pPr>
        <w:spacing w:after="120"/>
      </w:pPr>
      <w:r>
        <w:rPr>
          <w:highlight w:val="yellow"/>
          <w:highlightCs w:val="yellow"/>
        </w:rPr>
        <w:t xml:space="preserve">[Have you made any previous insurance claims on this property or another? Has this area been damaged before, whether or not you claimed? Were you aware of any problem with &lt;component&gt; before this?]</w:t>
      </w:r>
    </w:p>
    <w:p/>
    <w:p>
      <w:pPr>
        <w:pStyle w:val="Heading2"/>
      </w:pPr>
      <w:r>
        <w:t xml:space="preserve">Closing catch-all and re-affirmation</w:t>
      </w:r>
    </w:p>
    <w:p>
      <w:pPr>
        <w:spacing w:after="120"/>
      </w:pPr>
      <w:r>
        <w:rPr>
          <w:i/>
          <w:iCs/>
          <w:sz w:val="18"/>
          <w:szCs w:val="18"/>
        </w:rPr>
        <w:t xml:space="preserve">Three questions and then stop. Is everything you have told me true and correct to the best of your knowledge; is there anything you want to correct or add; do you confirm you have given this statement voluntarily and that it has been recorded with your permission. The middle one is not a formality — it is where speakers routinely add the detail they were not asked about, and a transcript that shows they were invited to add anything is materially harder to characterize later as a partial account. State the finish time on the record.</w:t>
      </w:r>
    </w:p>
    <w:p>
      <w:pPr>
        <w:spacing w:after="120"/>
      </w:pPr>
      <w:r>
        <w:t xml:space="preserve">Finish time: </w:t>
      </w:r>
      <w:r>
        <w:rPr>
          <w:highlight w:val="yellow"/>
          <w:highlightCs w:val="yellow"/>
        </w:rPr>
        <w:t xml:space="preserve">[ ______________________ ]</w:t>
      </w:r>
    </w:p>
    <w:p>
      <w:pPr>
        <w:spacing w:after="120"/>
      </w:pPr>
      <w:r>
        <w:t xml:space="preserve">Recording reference or file name: </w:t>
      </w:r>
      <w:r>
        <w:rPr>
          <w:highlight w:val="yellow"/>
          <w:highlightCs w:val="yellow"/>
        </w:rPr>
        <w:t xml:space="preserve">[ ______________________ ]</w:t>
      </w:r>
    </w:p>
    <w:p>
      <w:pPr>
        <w:spacing w:after="120"/>
      </w:pPr>
      <w:r>
        <w:rPr>
          <w:highlight w:val="yellow"/>
          <w:highlightCs w:val="yellow"/>
        </w:rPr>
        <w:t xml:space="preserve">[Is everything you have told me true and correct to the best of your knowledge and belief? Is there anything you would like to add or correct? Do you confirm this statement was given voluntarily and recorded with your permission? The time is now &lt;time&gt; and this concludes the statement.]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recorded statement of the insured on a water loss at a single-family dwelling, taken by telephone eight days after discovery. The account is consistent and the cause is not in dispute. What the statement does not resolve is how long the supply line had been leaking, and the adjuster deliberately does not help the insured produce a number.</w:t>
      </w:r>
    </w:p>
    <w:p/>
    <w:p>
      <w:pPr>
        <w:pStyle w:val="Heading2"/>
      </w:pPr>
      <w:r>
        <w:t xml:space="preserve">Preliminaries and consent</w:t>
      </w:r>
    </w:p>
    <w:p>
      <w:pPr>
        <w:spacing w:after="120"/>
      </w:pPr>
      <w:r>
        <w:t xml:space="preserve">Today is 22 July 2026 and the time is 10:04 Central. My name is R. Calloway, field adjuster for the carrier, taking a recorded statement on claim PC-2026-11482. This statement is being taken by telephone. Present on the line are myself and the insured. No one else is present at either end.</w:t>
      </w:r>
    </w:p>
    <w:p/>
    <w:p>
      <w:pPr>
        <w:spacing w:after="120"/>
      </w:pPr>
      <w:r>
        <w:t xml:space="preserve">Q. Mr Okonjo, do I have your permission to record this conversation?</w:t>
      </w:r>
    </w:p>
    <w:p>
      <w:pPr>
        <w:spacing w:after="120"/>
      </w:pPr>
      <w:r>
        <w:t xml:space="preserve">A. Yes, that's fine.</w:t>
      </w:r>
    </w:p>
    <w:p>
      <w:pPr>
        <w:spacing w:after="120"/>
      </w:pPr>
      <w:r>
        <w:t xml:space="preserve">Q. Would you state your full name and date of birth for the record?</w:t>
      </w:r>
    </w:p>
    <w:p>
      <w:pPr>
        <w:spacing w:after="120"/>
      </w:pPr>
      <w:r>
        <w:t xml:space="preserve">A. Daniel Okonjo, [DOB given].</w:t>
      </w:r>
    </w:p>
    <w:p>
      <w:pPr>
        <w:spacing w:after="120"/>
      </w:pPr>
      <w:r>
        <w:t xml:space="preserve">Q. And the address of the property we are discussing?</w:t>
      </w:r>
    </w:p>
    <w:p>
      <w:pPr>
        <w:spacing w:after="120"/>
      </w:pPr>
      <w:r>
        <w:t xml:space="preserve">A. 118 Harbour Lane.</w:t>
      </w:r>
    </w:p>
    <w:p>
      <w:pPr>
        <w:spacing w:after="120"/>
      </w:pPr>
      <w:r>
        <w:t xml:space="preserve">Q. Are you giving this statement voluntarily, and do you understand you can stop at any time?</w:t>
      </w:r>
    </w:p>
    <w:p>
      <w:pPr>
        <w:spacing w:after="120"/>
      </w:pPr>
      <w:r>
        <w:t xml:space="preserve">A. Yes, I understand.</w:t>
      </w:r>
    </w:p>
    <w:p/>
    <w:p>
      <w:pPr>
        <w:pStyle w:val="Heading2"/>
      </w:pPr>
      <w:r>
        <w:t xml:space="preserve">Policy, property and household background</w:t>
      </w:r>
    </w:p>
    <w:p>
      <w:pPr>
        <w:spacing w:after="120"/>
      </w:pPr>
      <w:r>
        <w:t xml:space="preserve">The insured owns the property and has done so for nine years. It is a single-storey single-family dwelling on a slab, with a detached garage. He lives there with his wife; both children are adults and live elsewhere. Both spouses are named on the deed; the policy is in his name alone. There is a mortgage with a lender he named and whose account number he did not have to hand. He confirmed there is no other insurance on the dwelling or its contents.</w:t>
      </w:r>
    </w:p>
    <w:p/>
    <w:p>
      <w:pPr>
        <w:spacing w:after="120"/>
      </w:pPr>
      <w:r>
        <w:t xml:space="preserve">Q. Was anyone staying at the house other than the two of you in July?</w:t>
      </w:r>
    </w:p>
    <w:p>
      <w:pPr>
        <w:spacing w:after="120"/>
      </w:pPr>
      <w:r>
        <w:t xml:space="preserve">A. No. My wife was with her sister in Ohio from the tenth. I left on the eleventh.</w:t>
      </w:r>
    </w:p>
    <w:p/>
    <w:p>
      <w:pPr>
        <w:pStyle w:val="Heading2"/>
      </w:pPr>
      <w:r>
        <w:t xml:space="preserve">The open narrative</w:t>
      </w:r>
    </w:p>
    <w:p>
      <w:pPr>
        <w:spacing w:after="120"/>
      </w:pPr>
      <w:r>
        <w:t xml:space="preserve">Q. Tell me in your own words what happened.</w:t>
      </w:r>
    </w:p>
    <w:p>
      <w:pPr>
        <w:spacing w:after="120"/>
      </w:pPr>
      <w:r>
        <w:t xml:space="preserve">A. I came back on the morning of the fourteenth, early, about a quarter past seven. I came in by the side door, the one nearest the garage, and I could hear it before I saw anything — a hissing, like a tap left on. The hallway carpet, the runner, was black with water. There was water standing in the low part of the hall, maybe by the closet, an inch or so I would say. I went to the utility closet and the line to the water heater had come off at the top, the braided one, and it was running. I shut the valve behind the heater. Then I called my wife and then I called you people. That's it, really.</w:t>
      </w:r>
    </w:p>
    <w:p>
      <w:pPr>
        <w:spacing w:after="120"/>
      </w:pPr>
      <w:r>
        <w:t xml:space="preserve">Q. Is there anything else?</w:t>
      </w:r>
    </w:p>
    <w:p>
      <w:pPr>
        <w:spacing w:after="120"/>
      </w:pPr>
      <w:r>
        <w:t xml:space="preserve">A. I moved the boxes out of the closet onto the kitchen table because they were sitting in it. Books mostly, fourteen of them.</w:t>
      </w:r>
    </w:p>
    <w:p>
      <w:pPr>
        <w:spacing w:after="120"/>
      </w:pPr>
      <w:r>
        <w:t xml:space="preserve">Q. Is there anything else you remember about that morning?</w:t>
      </w:r>
    </w:p>
    <w:p>
      <w:pPr>
        <w:spacing w:after="120"/>
      </w:pPr>
      <w:r>
        <w:t xml:space="preserve">A. It was warm in the house. The air conditioning was set back while we were away, so it was close, humid. That's all I can think of.</w:t>
      </w:r>
    </w:p>
    <w:p/>
    <w:p>
      <w:pPr>
        <w:pStyle w:val="Heading2"/>
      </w:pPr>
      <w:r>
        <w:t xml:space="preserve">Itemization — the loss walked through</w:t>
      </w:r>
    </w:p>
    <w:p>
      <w:pPr>
        <w:spacing w:after="120"/>
      </w:pPr>
      <w:r>
        <w:t xml:space="preserve">Last known normal condition: the insured states he left the house at approximately 18:00 on 11 July, that he walked through the hallway on his way out, and that the floor was dry and he heard nothing. He is confident about the time because he had a 19:30 flight and left for the airport with the usual margin.</w:t>
      </w:r>
    </w:p>
    <w:p/>
    <w:p>
      <w:pPr>
        <w:spacing w:after="120"/>
      </w:pPr>
      <w:r>
        <w:t xml:space="preserve">Discovery: 07:15 on 14 July, by the insured, alone. First sign was sound, then the wet runner.</w:t>
      </w:r>
    </w:p>
    <w:p/>
    <w:p>
      <w:pPr>
        <w:spacing w:after="120"/>
      </w:pPr>
      <w:r>
        <w:t xml:space="preserve">Actions in order: shut the isolating valve behind the heater at approximately 07:20; telephoned his wife; reported the claim at approximately 07:40; moved fourteen cartons of books from the closet floor to the kitchen table; opened the windows.</w:t>
      </w:r>
    </w:p>
    <w:p/>
    <w:p>
      <w:pPr>
        <w:spacing w:after="120"/>
      </w:pPr>
      <w:r>
        <w:t xml:space="preserve">Q. Did anyone attend before I did on the eighteenth?</w:t>
      </w:r>
    </w:p>
    <w:p>
      <w:pPr>
        <w:spacing w:after="120"/>
      </w:pPr>
      <w:r>
        <w:t xml:space="preserve">A. A restoration company came out that same afternoon, the fourteenth. I was there, I let them in. They put fans in and picked them up on the morning of the eighteenth, before you arrived.</w:t>
      </w:r>
    </w:p>
    <w:p>
      <w:pPr>
        <w:spacing w:after="120"/>
      </w:pPr>
      <w:r>
        <w:t xml:space="preserve">Q. Was anything cut out, thrown away or replaced before I got there?</w:t>
      </w:r>
    </w:p>
    <w:p>
      <w:pPr>
        <w:spacing w:after="120"/>
      </w:pPr>
      <w:r>
        <w:t xml:space="preserve">A. No. Nothing was cut. They just dried it.</w:t>
      </w:r>
    </w:p>
    <w:p>
      <w:pPr>
        <w:spacing w:after="120"/>
      </w:pPr>
      <w:r>
        <w:t xml:space="preserve">Q. Do you have any sense of how long the water had been running?</w:t>
      </w:r>
    </w:p>
    <w:p>
      <w:pPr>
        <w:spacing w:after="120"/>
      </w:pPr>
      <w:r>
        <w:t xml:space="preserve">A. Not really. It must have been a while, from the amount of it.</w:t>
      </w:r>
    </w:p>
    <w:p>
      <w:pPr>
        <w:spacing w:after="120"/>
      </w:pPr>
      <w:r>
        <w:t xml:space="preserve">Q. I understand. But do you have any way of knowing — anything that would tell you when it started?</w:t>
      </w:r>
    </w:p>
    <w:p>
      <w:pPr>
        <w:spacing w:after="120"/>
      </w:pPr>
      <w:r>
        <w:t xml:space="preserve">A. No. Nobody was there. I couldn't tell you.</w:t>
      </w:r>
    </w:p>
    <w:p>
      <w:pPr>
        <w:spacing w:after="120"/>
      </w:pPr>
      <w:r>
        <w:t xml:space="preserve">Q. That's a fair answer and I'd rather have that than a guess. We will leave it as not known.</w:t>
      </w:r>
    </w:p>
    <w:p/>
    <w:p>
      <w:pPr>
        <w:pStyle w:val="Heading2"/>
      </w:pPr>
      <w:r>
        <w:t xml:space="preserve">Contemporaneous records and third parties</w:t>
      </w:r>
    </w:p>
    <w:p>
      <w:pPr>
        <w:spacing w:after="120"/>
      </w:pPr>
      <w:r>
        <w:t xml:space="preserve">The insured took eleven photographs on his phone on the morning of discovery, before the restoration company attended, and agreed to send them the same day. The restoration company's paperwork was left with him and he agreed to forward it.</w:t>
      </w:r>
    </w:p>
    <w:p/>
    <w:p>
      <w:pPr>
        <w:spacing w:after="120"/>
      </w:pPr>
      <w:r>
        <w:t xml:space="preserve">Q. Who last worked on the water heater?</w:t>
      </w:r>
    </w:p>
    <w:p>
      <w:pPr>
        <w:spacing w:after="120"/>
      </w:pPr>
      <w:r>
        <w:t xml:space="preserve">A. Feldstrom Plumbing. They put the whole heater in last August, I think it was the third.</w:t>
      </w:r>
    </w:p>
    <w:p>
      <w:pPr>
        <w:spacing w:after="120"/>
      </w:pPr>
      <w:r>
        <w:t xml:space="preserve">Q. Do you have the invoice?</w:t>
      </w:r>
    </w:p>
    <w:p>
      <w:pPr>
        <w:spacing w:after="120"/>
      </w:pPr>
      <w:r>
        <w:t xml:space="preserve">A. Somewhere. I found it when the claim started, I can look again — number twenty-nine forty-one or twenty thousand nine forty-one, something like that.</w:t>
      </w:r>
    </w:p>
    <w:p>
      <w:pPr>
        <w:spacing w:after="120"/>
      </w:pPr>
      <w:r>
        <w:t xml:space="preserve">Q. If you can send the whole page rather than a photograph of the top of it, that would help. The copy I have is cut off at the line items.</w:t>
      </w:r>
    </w:p>
    <w:p>
      <w:pPr>
        <w:spacing w:after="120"/>
      </w:pPr>
      <w:r>
        <w:t xml:space="preserve">A. I'll do that tonight.</w:t>
      </w:r>
    </w:p>
    <w:p>
      <w:pPr>
        <w:spacing w:after="120"/>
      </w:pPr>
      <w:r>
        <w:t xml:space="preserve">Q. Is there a water meter you can read, or does the city do it?</w:t>
      </w:r>
    </w:p>
    <w:p>
      <w:pPr>
        <w:spacing w:after="120"/>
      </w:pPr>
      <w:r>
        <w:t xml:space="preserve">A. The city, and it's quarterly. The bill isn't due until September.</w:t>
      </w:r>
    </w:p>
    <w:p>
      <w:pPr>
        <w:spacing w:after="120"/>
      </w:pPr>
      <w:r>
        <w:t xml:space="preserve">Q. Any leak detector, alarm, cameras, anything with a log?</w:t>
      </w:r>
    </w:p>
    <w:p>
      <w:pPr>
        <w:spacing w:after="120"/>
      </w:pPr>
      <w:r>
        <w:t xml:space="preserve">A. No, nothing like that.</w:t>
      </w:r>
    </w:p>
    <w:p/>
    <w:p>
      <w:pPr>
        <w:spacing w:after="120"/>
      </w:pPr>
      <w:r>
        <w:t xml:space="preserve">Agreed on the record: the insured will send the eleven photographs and the full Feldstrom invoice by 25 July. The contents inventory the insured completed at the inspection on 18 July is still without his pricing; the adjuster re-sent the pricing columns the same day, to the same 25 July date.</w:t>
      </w:r>
    </w:p>
    <w:p/>
    <w:p>
      <w:pPr>
        <w:pStyle w:val="Heading2"/>
      </w:pPr>
      <w:r>
        <w:t xml:space="preserve">Prior losses and condition</w:t>
      </w:r>
    </w:p>
    <w:p>
      <w:pPr>
        <w:spacing w:after="120"/>
      </w:pPr>
      <w:r>
        <w:t xml:space="preserve">Q. Have you made any insurance claims on this property or any other property?</w:t>
      </w:r>
    </w:p>
    <w:p>
      <w:pPr>
        <w:spacing w:after="120"/>
      </w:pPr>
      <w:r>
        <w:t xml:space="preserve">A. There was a hail claim on the roof, that was 2019 I think, maybe 2020. Different company.</w:t>
      </w:r>
    </w:p>
    <w:p>
      <w:pPr>
        <w:spacing w:after="120"/>
      </w:pPr>
      <w:r>
        <w:t xml:space="preserve">Q. Any previous water damage in the hallway or the closet, whether or not you claimed it?</w:t>
      </w:r>
    </w:p>
    <w:p>
      <w:pPr>
        <w:spacing w:after="120"/>
      </w:pPr>
      <w:r>
        <w:t xml:space="preserve">A. No, never.</w:t>
      </w:r>
    </w:p>
    <w:p>
      <w:pPr>
        <w:spacing w:after="120"/>
      </w:pPr>
      <w:r>
        <w:t xml:space="preserve">Q. Before this, were you aware of any problem with the heater or the line to it?</w:t>
      </w:r>
    </w:p>
    <w:p>
      <w:pPr>
        <w:spacing w:after="120"/>
      </w:pPr>
      <w:r>
        <w:t xml:space="preserve">A. No. It was almost new.</w:t>
      </w:r>
    </w:p>
    <w:p>
      <w:pPr>
        <w:spacing w:after="120"/>
      </w:pPr>
      <w:r>
        <w:t xml:space="preserve">Q. Anything you had been meaning to have looked at?</w:t>
      </w:r>
    </w:p>
    <w:p>
      <w:pPr>
        <w:spacing w:after="120"/>
      </w:pPr>
      <w:r>
        <w:t xml:space="preserve">A. No.</w:t>
      </w:r>
    </w:p>
    <w:p/>
    <w:p>
      <w:pPr>
        <w:pStyle w:val="Heading2"/>
      </w:pPr>
      <w:r>
        <w:t xml:space="preserve">Closing catch-all and re-affirmation</w:t>
      </w:r>
    </w:p>
    <w:p>
      <w:pPr>
        <w:spacing w:after="120"/>
      </w:pPr>
      <w:r>
        <w:t xml:space="preserve">Q. Is everything you have told me today true and correct to the best of your knowledge and belief?</w:t>
      </w:r>
    </w:p>
    <w:p>
      <w:pPr>
        <w:spacing w:after="120"/>
      </w:pPr>
      <w:r>
        <w:t xml:space="preserve">A. Yes.</w:t>
      </w:r>
    </w:p>
    <w:p>
      <w:pPr>
        <w:spacing w:after="120"/>
      </w:pPr>
      <w:r>
        <w:t xml:space="preserve">Q. Is there anything you would like to add or correct?</w:t>
      </w:r>
    </w:p>
    <w:p>
      <w:pPr>
        <w:spacing w:after="120"/>
      </w:pPr>
      <w:r>
        <w:t xml:space="preserve">A. Only that the boxes on the table — some of those books were my father's. I don't know what you do with something like that.</w:t>
      </w:r>
    </w:p>
    <w:p>
      <w:pPr>
        <w:spacing w:after="120"/>
      </w:pPr>
      <w:r>
        <w:t xml:space="preserve">Q. Noted, and I'll flag it on the inventory so it isn't priced as ordinary stock. Anything else?</w:t>
      </w:r>
    </w:p>
    <w:p>
      <w:pPr>
        <w:spacing w:after="120"/>
      </w:pPr>
      <w:r>
        <w:t xml:space="preserve">A. No.</w:t>
      </w:r>
    </w:p>
    <w:p>
      <w:pPr>
        <w:spacing w:after="120"/>
      </w:pPr>
      <w:r>
        <w:t xml:space="preserve">Q. Do you confirm this statement was given voluntarily and recorded with your permission?</w:t>
      </w:r>
    </w:p>
    <w:p>
      <w:pPr>
        <w:spacing w:after="120"/>
      </w:pPr>
      <w:r>
        <w:t xml:space="preserve">A. I do.</w:t>
      </w:r>
    </w:p>
    <w:p/>
    <w:p>
      <w:pPr>
        <w:spacing w:after="120"/>
      </w:pPr>
      <w:r>
        <w:t xml:space="preserve">The time is 10:41 and this concludes the statement.</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claims.professionaldrafter.com/investigation-and-scope/recorded-statement-questions/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Recorded Statement Questions &amp; Outline for Adjusters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Recorded Statement Questions &amp; Outline for Adjusters</dc:title>
  <dc:creator>Adjuster Report Library</dc:creator>
  <dc:description>A recorded statement outline for first-party property adjusters: consent block, open narrative, itemization, records, closing catch-all — with a filled example and transcript fragment. Free Word download, no signup.</dc:description>
  <cp:lastModifiedBy>Un-named</cp:lastModifiedBy>
  <cp:revision>1</cp:revision>
  <dcterms:created xsi:type="dcterms:W3CDTF">2026-10-13T13:35:08.723Z</dcterms:created>
  <dcterms:modified xsi:type="dcterms:W3CDTF">2026-10-13T13:35:08.723Z</dcterms:modified>
</cp:coreProperties>
</file>

<file path=docProps/custom.xml><?xml version="1.0" encoding="utf-8"?>
<Properties xmlns="http://schemas.openxmlformats.org/officeDocument/2006/custom-properties" xmlns:vt="http://schemas.openxmlformats.org/officeDocument/2006/docPropsVTypes"/>
</file>