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Public Adjuster Contract Rescission Notice</w:t>
      </w:r>
    </w:p>
    <w:p>
      <w:pPr>
        <w:spacing w:after="120"/>
      </w:pPr>
      <w:r>
        <w:rPr>
          <w:i/>
          <w:iCs/>
          <w:sz w:val="20"/>
          <w:szCs w:val="20"/>
        </w:rPr>
        <w:t xml:space="preserve">Fillable template. Everything highlighted in yellow is yours to replace — 15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claims.professionaldrafter.com/public-adjuster/rescission-notice/</w:t>
      </w:r>
    </w:p>
    <w:p/>
    <w:p>
      <w:pPr>
        <w:pStyle w:val="Heading2"/>
      </w:pPr>
      <w:r>
        <w:t xml:space="preserve">Identification of the contract being rescinded</w:t>
      </w:r>
    </w:p>
    <w:p>
      <w:pPr>
        <w:spacing w:after="120"/>
      </w:pPr>
      <w:r>
        <w:rPr>
          <w:i/>
          <w:iCs/>
          <w:sz w:val="18"/>
          <w:szCs w:val="18"/>
        </w:rPr>
        <w:t xml:space="preserve">Name the parties, the date the contract was signed, and the claim it relates to. Where an insured has signed with more than one firm — which happens after a catastrophe, and is exactly when rescission rights matter most — an unidentified notice cannot be matched to a contract.</w:t>
      </w:r>
    </w:p>
    <w:p>
      <w:pPr>
        <w:spacing w:after="120"/>
      </w:pPr>
      <w:r>
        <w:t xml:space="preserve">Insured: </w:t>
      </w:r>
      <w:r>
        <w:rPr>
          <w:highlight w:val="yellow"/>
          <w:highlightCs w:val="yellow"/>
        </w:rPr>
        <w:t xml:space="preserve">[ ______________________ ]</w:t>
      </w:r>
    </w:p>
    <w:p>
      <w:pPr>
        <w:spacing w:after="120"/>
      </w:pPr>
      <w:r>
        <w:t xml:space="preserve">Public adjuster and firm: </w:t>
      </w:r>
      <w:r>
        <w:rPr>
          <w:highlight w:val="yellow"/>
          <w:highlightCs w:val="yellow"/>
        </w:rPr>
        <w:t xml:space="preserve">[ ______________________ ]</w:t>
      </w:r>
    </w:p>
    <w:p>
      <w:pPr>
        <w:spacing w:after="120"/>
      </w:pPr>
      <w:r>
        <w:t xml:space="preserve">Date contract signed: </w:t>
      </w:r>
      <w:r>
        <w:rPr>
          <w:highlight w:val="yellow"/>
          <w:highlightCs w:val="yellow"/>
        </w:rPr>
        <w:t xml:space="preserve">[The date the INSURED signed — the clock runs from this]</w:t>
      </w:r>
    </w:p>
    <w:p>
      <w:pPr>
        <w:spacing w:after="120"/>
      </w:pPr>
      <w:r>
        <w:t xml:space="preserve">Claim number: </w:t>
      </w:r>
      <w:r>
        <w:rPr>
          <w:highlight w:val="yellow"/>
          <w:highlightCs w:val="yellow"/>
        </w:rPr>
        <w:t xml:space="preserve">[ ______________________ ]</w:t>
      </w:r>
    </w:p>
    <w:p>
      <w:pPr>
        <w:spacing w:after="120"/>
      </w:pPr>
      <w:r>
        <w:rPr>
          <w:highlight w:val="yellow"/>
          <w:highlightCs w:val="yellow"/>
        </w:rPr>
        <w:t xml:space="preserve">[Insured; public adjuster and firm; date contract signed; claim number and loss]</w:t>
      </w:r>
    </w:p>
    <w:p/>
    <w:p>
      <w:pPr>
        <w:pStyle w:val="Heading2"/>
      </w:pPr>
      <w:r>
        <w:t xml:space="preserve">The statement of rescission</w:t>
      </w:r>
    </w:p>
    <w:p>
      <w:pPr>
        <w:spacing w:after="120"/>
      </w:pPr>
      <w:r>
        <w:rPr>
          <w:i/>
          <w:iCs/>
          <w:sz w:val="18"/>
          <w:szCs w:val="18"/>
        </w:rPr>
        <w:t xml:space="preserve">One unambiguous sentence rescinding the contract. No reason is required and none should be given: a notice that explains itself invites a reply arguing with the explanation, and the right does not depend on the insured having a good reason. Keep it to the operative sentence.</w:t>
      </w:r>
    </w:p>
    <w:p>
      <w:pPr>
        <w:spacing w:after="120"/>
      </w:pPr>
      <w:r>
        <w:rPr>
          <w:highlight w:val="yellow"/>
          <w:highlightCs w:val="yellow"/>
        </w:rPr>
        <w:t xml:space="preserve">[Unambiguous statement rescinding the contract, with the date of the notice]</w:t>
      </w:r>
    </w:p>
    <w:p/>
    <w:p>
      <w:pPr>
        <w:pStyle w:val="Heading2"/>
      </w:pPr>
      <w:r>
        <w:t xml:space="preserve">Delivery within the period</w:t>
      </w:r>
    </w:p>
    <w:p>
      <w:pPr>
        <w:spacing w:after="120"/>
      </w:pPr>
      <w:r>
        <w:rPr>
          <w:i/>
          <w:iCs/>
          <w:sz w:val="18"/>
          <w:szCs w:val="18"/>
        </w:rPr>
        <w:t xml:space="preserve">The notice must be mailed or delivered to the address in the contract within the three business days. Count from the day after the insured signed, skipping weekends and any day the relevant law treats as a holiday. Record how and when it was sent, and keep the proof — certified mail receipt, delivery photograph, or a sent email with a timestamp. The insured carries the burden of showing it was sent in time.</w:t>
      </w:r>
    </w:p>
    <w:p>
      <w:pPr>
        <w:spacing w:after="120"/>
      </w:pPr>
      <w:r>
        <w:t xml:space="preserve">Address used: </w:t>
      </w:r>
      <w:r>
        <w:rPr>
          <w:highlight w:val="yellow"/>
          <w:highlightCs w:val="yellow"/>
        </w:rPr>
        <w:t xml:space="preserve">[Must be the address in the contract]</w:t>
      </w:r>
    </w:p>
    <w:p>
      <w:pPr>
        <w:spacing w:after="120"/>
      </w:pPr>
      <w:r>
        <w:t xml:space="preserve">Method and date sent: </w:t>
      </w:r>
      <w:r>
        <w:rPr>
          <w:highlight w:val="yellow"/>
          <w:highlightCs w:val="yellow"/>
        </w:rPr>
        <w:t xml:space="preserve">[ ______________________ ]</w:t>
      </w:r>
    </w:p>
    <w:p>
      <w:pPr>
        <w:spacing w:after="120"/>
      </w:pPr>
      <w:r>
        <w:t xml:space="preserve">Proof retained: </w:t>
      </w:r>
      <w:r>
        <w:rPr>
          <w:highlight w:val="yellow"/>
          <w:highlightCs w:val="yellow"/>
        </w:rPr>
        <w:t xml:space="preserve">[Certified mail receipt / delivery photo / timestamped email]</w:t>
      </w:r>
    </w:p>
    <w:p>
      <w:pPr>
        <w:spacing w:after="120"/>
      </w:pPr>
      <w:r>
        <w:rPr>
          <w:highlight w:val="yellow"/>
          <w:highlightCs w:val="yellow"/>
        </w:rPr>
        <w:t xml:space="preserve">[Method of delivery; date and time sent; address used; proof retained]</w:t>
      </w:r>
    </w:p>
    <w:p/>
    <w:p>
      <w:pPr>
        <w:pStyle w:val="Heading2"/>
      </w:pPr>
      <w:r>
        <w:t xml:space="preserve">Return of anything of value</w:t>
      </w:r>
    </w:p>
    <w:p>
      <w:pPr>
        <w:spacing w:after="120"/>
      </w:pPr>
      <w:r>
        <w:rPr>
          <w:i/>
          <w:iCs/>
          <w:sz w:val="18"/>
          <w:szCs w:val="18"/>
        </w:rPr>
        <w:t xml:space="preserve">On rescission, anything of value given by the insured under the contract is returned within fifteen business days of the adjuster receiving the notice. In most engagements this is nothing, because no fee or deposit may be taken before settlement in the first place. Where something was handed over — original documents, a policy copy, keys, a deposit that should never have been accepted — list it item by item so the return can be evidenced.</w:t>
      </w:r>
    </w:p>
    <w:p>
      <w:pPr>
        <w:spacing w:after="120"/>
      </w:pPr>
      <w:r>
        <w:t xml:space="preserve">Items given under the contract: </w:t>
      </w:r>
      <w:r>
        <w:rPr>
          <w:highlight w:val="yellow"/>
          <w:highlightCs w:val="yellow"/>
        </w:rPr>
        <w:t xml:space="preserve">[Itemised — including documents and property, not only money]</w:t>
      </w:r>
    </w:p>
    <w:p>
      <w:pPr>
        <w:spacing w:after="120"/>
      </w:pPr>
      <w:r>
        <w:t xml:space="preserve">Date notice received by adjuster: </w:t>
      </w:r>
      <w:r>
        <w:rPr>
          <w:highlight w:val="yellow"/>
          <w:highlightCs w:val="yellow"/>
        </w:rPr>
        <w:t xml:space="preserve">[ ______________________ ]</w:t>
      </w:r>
    </w:p>
    <w:p>
      <w:pPr>
        <w:spacing w:after="120"/>
      </w:pPr>
      <w:r>
        <w:t xml:space="preserve">Return due by: </w:t>
      </w:r>
      <w:r>
        <w:rPr>
          <w:highlight w:val="yellow"/>
          <w:highlightCs w:val="yellow"/>
        </w:rPr>
        <w:t xml:space="preserve">[15 business days from receipt]</w:t>
      </w:r>
    </w:p>
    <w:p>
      <w:pPr>
        <w:spacing w:after="120"/>
      </w:pPr>
      <w:r>
        <w:rPr>
          <w:highlight w:val="yellow"/>
          <w:highlightCs w:val="yellow"/>
        </w:rPr>
        <w:t xml:space="preserve">[Itemised list of anything given under the contract; what is to be returned and by when]</w:t>
      </w:r>
    </w:p>
    <w:p/>
    <w:p>
      <w:pPr>
        <w:pStyle w:val="Heading2"/>
      </w:pPr>
      <w:r>
        <w:t xml:space="preserve">Adjuster's acknowledgement</w:t>
      </w:r>
    </w:p>
    <w:p>
      <w:pPr>
        <w:spacing w:after="120"/>
      </w:pPr>
      <w:r>
        <w:rPr>
          <w:i/>
          <w:iCs/>
          <w:sz w:val="18"/>
          <w:szCs w:val="18"/>
        </w:rPr>
        <w:t xml:space="preserve">Not required, and worth sending the day the notice arrives. Confirm the date the notice was received, that the contract is rescinded, that no fee is or will be claimed, what is being returned and when, and that the carrier will be notified that the representation has ended. A rescission that is acknowledged in writing does not become a complaint. One that is met with silence sometimes does.</w:t>
      </w:r>
    </w:p>
    <w:p>
      <w:pPr>
        <w:spacing w:after="120"/>
      </w:pPr>
      <w:r>
        <w:rPr>
          <w:highlight w:val="yellow"/>
          <w:highlightCs w:val="yellow"/>
        </w:rPr>
        <w:t xml:space="preserve">[Date received; confirmation of rescission; fee position; items being returned with date; carrier notification]</w:t>
      </w:r>
    </w:p>
    <w:p/>
    <w:p>
      <w:pPr>
        <w:spacing w:before="240"/>
      </w:pPr>
      <w:r>
        <w:rPr>
          <w:i/>
          <w:iCs/>
          <w:sz w:val="18"/>
          <w:szCs w:val="18"/>
        </w:rPr>
        <w:t xml:space="preserve">This template is a general drafting aid. It is not legal advice and not a coverage opinion. Claim handling requirements vary by state, and the policy actually issued governs the claim. Adapt this to your file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scenario: a rescission on a different engagement from the Harbour Lane claim — the same firm, a catastrophe file where the insured signed with two adjusters in one week and cancelled one. Contract signed Wednesday 5 August 2026; notice sent Monday 10 August 2026, the last day of the window.</w:t>
      </w:r>
    </w:p>
    <w:p/>
    <w:p>
      <w:pPr>
        <w:pStyle w:val="Heading2"/>
      </w:pPr>
      <w:r>
        <w:t xml:space="preserve">The insured's notice</w:t>
      </w:r>
    </w:p>
    <w:p>
      <w:pPr>
        <w:spacing w:after="120"/>
      </w:pPr>
      <w:r>
        <w:t xml:space="preserve">10 August 2026</w:t>
      </w:r>
    </w:p>
    <w:p/>
    <w:p>
      <w:pPr>
        <w:spacing w:after="120"/>
      </w:pPr>
      <w:r>
        <w:t xml:space="preserve">Merrow Loss Consulting LLC</w:t>
      </w:r>
    </w:p>
    <w:p>
      <w:pPr>
        <w:spacing w:after="120"/>
      </w:pPr>
      <w:r>
        <w:t xml:space="preserve">214 Fenwick Street, Suite 3, [City]</w:t>
      </w:r>
    </w:p>
    <w:p/>
    <w:p>
      <w:pPr>
        <w:spacing w:after="120"/>
      </w:pPr>
      <w:r>
        <w:t xml:space="preserve">Re: Rescission of Public Adjuster Contract</w:t>
      </w:r>
    </w:p>
    <w:p/>
    <w:p>
      <w:pPr>
        <w:spacing w:after="120"/>
      </w:pPr>
      <w:r>
        <w:t xml:space="preserve">Insured: M. Adeyemi</w:t>
      </w:r>
    </w:p>
    <w:p>
      <w:pPr>
        <w:spacing w:after="120"/>
      </w:pPr>
      <w:r>
        <w:t xml:space="preserve">Public adjuster: T. Halvorsen, Merrow Loss Consulting LLC</w:t>
      </w:r>
    </w:p>
    <w:p>
      <w:pPr>
        <w:spacing w:after="120"/>
      </w:pPr>
      <w:r>
        <w:t xml:space="preserve">Contract signed: 5 August 2026</w:t>
      </w:r>
    </w:p>
    <w:p>
      <w:pPr>
        <w:spacing w:after="120"/>
      </w:pPr>
      <w:r>
        <w:t xml:space="preserve">Claim: hail and wind loss of 29 July 2026, claim number PC-2026-12207</w:t>
      </w:r>
    </w:p>
    <w:p/>
    <w:p>
      <w:pPr>
        <w:spacing w:after="120"/>
      </w:pPr>
      <w:r>
        <w:t xml:space="preserve">I rescind the Public Adjuster Contract identified above, signed by me on 5 August 2026.</w:t>
      </w:r>
    </w:p>
    <w:p/>
    <w:p>
      <w:pPr>
        <w:spacing w:after="120"/>
      </w:pPr>
      <w:r>
        <w:t xml:space="preserve">Signed: M. Adeyemi</w:t>
      </w:r>
    </w:p>
    <w:p>
      <w:pPr>
        <w:spacing w:after="120"/>
      </w:pPr>
      <w:r>
        <w:t xml:space="preserve">Date: 10 August 2026</w:t>
      </w:r>
    </w:p>
    <w:p/>
    <w:p>
      <w:pPr>
        <w:spacing w:after="120"/>
      </w:pPr>
      <w:r>
        <w:t xml:space="preserve">No reason is stated and none is needed. An earlier draft opened 'Following our conversation, and having decided to proceed with another firm...' — that gives the recipient something to reply to, and the right does not depend on the reason being a good one. Removed.</w:t>
      </w:r>
    </w:p>
    <w:p/>
    <w:p>
      <w:pPr>
        <w:pStyle w:val="Heading2"/>
      </w:pPr>
      <w:r>
        <w:t xml:space="preserve">Counting the three business days</w:t>
      </w:r>
    </w:p>
    <w:p>
      <w:pPr>
        <w:spacing w:after="120"/>
      </w:pPr>
      <w:r>
        <w:t xml:space="preserve">Contract signed Wednesday 5 August 2026. The period runs from the day after signature.</w:t>
      </w:r>
    </w:p>
    <w:p/>
    <w:p>
      <w:pPr>
        <w:spacing w:after="120"/>
      </w:pPr>
      <w:r>
        <w:t xml:space="preserve">Day 1: Thursday 6 August</w:t>
      </w:r>
    </w:p>
    <w:p>
      <w:pPr>
        <w:spacing w:after="120"/>
      </w:pPr>
      <w:r>
        <w:t xml:space="preserve">Day 2: Friday 7 August</w:t>
      </w:r>
    </w:p>
    <w:p>
      <w:pPr>
        <w:spacing w:after="120"/>
      </w:pPr>
      <w:r>
        <w:t xml:space="preserve">Day 3: Monday 10 August</w:t>
      </w:r>
    </w:p>
    <w:p/>
    <w:p>
      <w:pPr>
        <w:spacing w:after="120"/>
      </w:pPr>
      <w:r>
        <w:t xml:space="preserve">The right expires at the end of Monday 10 August 2026. Saturday and Sunday are not business days and do not count.</w:t>
      </w:r>
    </w:p>
    <w:p/>
    <w:p>
      <w:pPr>
        <w:spacing w:after="120"/>
      </w:pPr>
      <w:r>
        <w:t xml:space="preserve">A calendar-day reading gives Saturday 8 August, which is two days earlier and falls on a day nothing can be delivered. That is the error in most secondary summaries of this provision, and it is always the insured who loses by it. If the state's act treats a public holiday as a non-business day and one falls in the window, the deadline moves again — check the act rather than the model, because the model does not define the term.</w:t>
      </w:r>
    </w:p>
    <w:p/>
    <w:p>
      <w:pPr>
        <w:spacing w:after="120"/>
      </w:pPr>
      <w:r>
        <w:t xml:space="preserve">Delivery: hand-delivered to the firm's office at 214 Fenwick Street, Suite 3, at 16:40 on 10 August 2026. The address used is the one printed in the contract, which is the address the provision specifies. A copy was also emailed at 16:44. Photograph of the delivered envelope and the sent email both retained.</w:t>
      </w:r>
    </w:p>
    <w:p/>
    <w:p>
      <w:pPr>
        <w:pStyle w:val="Heading2"/>
      </w:pPr>
      <w:r>
        <w:t xml:space="preserve">What has to come back</w:t>
      </w:r>
    </w:p>
    <w:p>
      <w:pPr>
        <w:spacing w:after="120"/>
      </w:pPr>
      <w:r>
        <w:t xml:space="preserve">Given by Ms Adeyemi under the contract:</w:t>
      </w:r>
    </w:p>
    <w:p/>
    <w:p>
      <w:pPr>
        <w:spacing w:after="120"/>
      </w:pPr>
      <w:r>
        <w:t xml:space="preserve">1. Original 2019 roof replacement invoice and warranty certificate — the only copies she holds.</w:t>
      </w:r>
    </w:p>
    <w:p>
      <w:pPr>
        <w:spacing w:after="120"/>
      </w:pPr>
      <w:r>
        <w:t xml:space="preserve">2. A USB drive containing 214 photographs taken by her before the tarpaulin was fitted.</w:t>
      </w:r>
    </w:p>
    <w:p>
      <w:pPr>
        <w:spacing w:after="120"/>
      </w:pPr>
      <w:r>
        <w:t xml:space="preserve">3. Nothing else. No fee, retainer or deposit was requested or paid, and none could lawfully have been accepted before settlement.</w:t>
      </w:r>
    </w:p>
    <w:p/>
    <w:p>
      <w:pPr>
        <w:spacing w:after="120"/>
      </w:pPr>
      <w:r>
        <w:t xml:space="preserve">Notice received by the firm 10 August 2026. Fifteen business days from receipt is 31 August 2026, so the return is due by then.</w:t>
      </w:r>
    </w:p>
    <w:p/>
    <w:p>
      <w:pPr>
        <w:spacing w:after="120"/>
      </w:pPr>
      <w:r>
        <w:t xml:space="preserve">Items 1 and 2 are the point of this section. Rescission clauses are read as being about money, and in a properly run engagement there is no money to return, because taking any before settlement is prohibited. What there usually is, is the insured's evidence — original documents and the photographs they took before anyone told them to. Those are things of value given under the contract, and an insured who has to reconstruct their own proof of loss after cancelling has been damaged by the cancellation.</w:t>
      </w:r>
    </w:p>
    <w:p/>
    <w:p>
      <w:pPr>
        <w:pStyle w:val="Heading2"/>
      </w:pPr>
      <w:r>
        <w:t xml:space="preserve">The firm's acknowledgement</w:t>
      </w:r>
    </w:p>
    <w:p>
      <w:pPr>
        <w:spacing w:after="120"/>
      </w:pPr>
      <w:r>
        <w:t xml:space="preserve">11 August 2026</w:t>
      </w:r>
    </w:p>
    <w:p/>
    <w:p>
      <w:pPr>
        <w:spacing w:after="120"/>
      </w:pPr>
      <w:r>
        <w:t xml:space="preserve">Dear Ms Adeyemi,</w:t>
      </w:r>
    </w:p>
    <w:p/>
    <w:p>
      <w:pPr>
        <w:spacing w:after="120"/>
      </w:pPr>
      <w:r>
        <w:t xml:space="preserve">We received your written rescission on 10 August 2026 at 16:40, within the three business day period. The Public Adjuster Contract signed 5 August 2026 is rescinded. Our representation on claim PC-2026-12207 has ended.</w:t>
      </w:r>
    </w:p>
    <w:p/>
    <w:p>
      <w:pPr>
        <w:spacing w:after="120"/>
      </w:pPr>
      <w:r>
        <w:t xml:space="preserve">No fee is claimed and none will be. No fee, retainer or deposit was taken.</w:t>
      </w:r>
    </w:p>
    <w:p/>
    <w:p>
      <w:pPr>
        <w:spacing w:after="120"/>
      </w:pPr>
      <w:r>
        <w:t xml:space="preserve">We are returning, by hand and against your signature, on 12 August 2026:</w:t>
      </w:r>
    </w:p>
    <w:p>
      <w:pPr>
        <w:spacing w:after="120"/>
      </w:pPr>
      <w:r>
        <w:t xml:space="preserve">— your original 2019 roof replacement invoice and warranty certificate;</w:t>
      </w:r>
    </w:p>
    <w:p>
      <w:pPr>
        <w:spacing w:after="120"/>
      </w:pPr>
      <w:r>
        <w:t xml:space="preserve">— your USB drive containing 214 photographs.</w:t>
      </w:r>
    </w:p>
    <w:p/>
    <w:p>
      <w:pPr>
        <w:spacing w:after="120"/>
      </w:pPr>
      <w:r>
        <w:t xml:space="preserve">We have retained no copy of either, other than the two photographs already sent to your insurer on 7 August, which are referenced in our email to them of that date and cannot be recalled. Those two are identified in the schedule attached so that you know exactly what your insurer holds.</w:t>
      </w:r>
    </w:p>
    <w:p/>
    <w:p>
      <w:pPr>
        <w:spacing w:after="120"/>
      </w:pPr>
      <w:r>
        <w:t xml:space="preserve">We have written to your insurer today confirming that we no longer represent you and asking that all correspondence go directly to you.</w:t>
      </w:r>
    </w:p>
    <w:p/>
    <w:p>
      <w:pPr>
        <w:spacing w:after="120"/>
      </w:pPr>
      <w:r>
        <w:t xml:space="preserve">We wish you well with the claim.</w:t>
      </w:r>
    </w:p>
    <w:p/>
    <w:p>
      <w:pPr>
        <w:spacing w:after="120"/>
      </w:pPr>
      <w:r>
        <w:t xml:space="preserve">T. Halvorsen</w:t>
      </w:r>
    </w:p>
    <w:p/>
    <w:p>
      <w:pPr>
        <w:spacing w:after="120"/>
      </w:pPr>
      <w:r>
        <w:t xml:space="preserve">Sent the day after receipt. The paragraph on the two photographs already disclosed is the part that matters: the accurate answer was not 'we have retained nothing', and saying so plainly is better than an insured later discovering her photographs in her carrier's file with no explanation of how they arrived.</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claims.professionaldrafter.com/public-adjuster/rescission-notice/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Public Adjuster Contract Rescission Notice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Adjuster Contract Rescission Notice Template &amp; Example</dc:title>
  <dc:creator>Adjuster Report Library</dc:creator>
  <dc:description>The three-business-day rescission notice: how the window is counted, what has to be returned and when, with a filled-in example and a free Word download.</dc:description>
  <cp:lastModifiedBy>Un-named</cp:lastModifiedBy>
  <cp:revision>1</cp:revision>
  <dcterms:created xsi:type="dcterms:W3CDTF">2026-10-13T13:35:09.233Z</dcterms:created>
  <dcterms:modified xsi:type="dcterms:W3CDTF">2026-10-13T13:35:09.233Z</dcterms:modified>
</cp:coreProperties>
</file>

<file path=docProps/custom.xml><?xml version="1.0" encoding="utf-8"?>
<Properties xmlns="http://schemas.openxmlformats.org/officeDocument/2006/custom-properties" xmlns:vt="http://schemas.openxmlformats.org/officeDocument/2006/docPropsVTypes"/>
</file>